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3B1" w:rsidRPr="005C6281" w:rsidRDefault="007118DC" w:rsidP="005C6281">
      <w:pPr>
        <w:jc w:val="right"/>
        <w:rPr>
          <w:sz w:val="24"/>
          <w:szCs w:val="24"/>
        </w:rPr>
      </w:pPr>
      <w:bookmarkStart w:id="0" w:name="_GoBack"/>
      <w:bookmarkEnd w:id="0"/>
      <w:r w:rsidRPr="005C6281">
        <w:rPr>
          <w:sz w:val="24"/>
          <w:szCs w:val="24"/>
        </w:rPr>
        <w:t>Приложение №</w:t>
      </w:r>
      <w:r w:rsidR="005C6281" w:rsidRPr="005C6281">
        <w:rPr>
          <w:sz w:val="24"/>
          <w:szCs w:val="24"/>
        </w:rPr>
        <w:t xml:space="preserve"> </w:t>
      </w:r>
      <w:r w:rsidRPr="005C6281">
        <w:rPr>
          <w:sz w:val="24"/>
          <w:szCs w:val="24"/>
        </w:rPr>
        <w:t>1</w:t>
      </w:r>
    </w:p>
    <w:p w:rsidR="00B6027F" w:rsidRPr="005C6281" w:rsidRDefault="00B6027F" w:rsidP="00B6027F">
      <w:pPr>
        <w:jc w:val="right"/>
        <w:rPr>
          <w:sz w:val="24"/>
          <w:szCs w:val="24"/>
        </w:rPr>
      </w:pPr>
      <w:r w:rsidRPr="005C6281">
        <w:rPr>
          <w:sz w:val="24"/>
          <w:szCs w:val="24"/>
        </w:rPr>
        <w:t xml:space="preserve">к </w:t>
      </w:r>
      <w:r w:rsidR="005C6281" w:rsidRPr="005C6281">
        <w:rPr>
          <w:sz w:val="24"/>
          <w:szCs w:val="24"/>
        </w:rPr>
        <w:t>п</w:t>
      </w:r>
      <w:r w:rsidRPr="005C6281">
        <w:rPr>
          <w:sz w:val="24"/>
          <w:szCs w:val="24"/>
        </w:rPr>
        <w:t>остановлению</w:t>
      </w:r>
      <w:r w:rsidR="005C6281" w:rsidRPr="005C6281">
        <w:rPr>
          <w:sz w:val="24"/>
          <w:szCs w:val="24"/>
        </w:rPr>
        <w:t xml:space="preserve"> от </w:t>
      </w:r>
      <w:r w:rsidR="002B0891">
        <w:rPr>
          <w:sz w:val="24"/>
          <w:szCs w:val="24"/>
        </w:rPr>
        <w:t>25.12.2015 № 2767</w:t>
      </w:r>
    </w:p>
    <w:p w:rsidR="007118DC" w:rsidRPr="005C6281" w:rsidRDefault="007118DC" w:rsidP="007118DC">
      <w:pPr>
        <w:pStyle w:val="Style2"/>
        <w:widowControl/>
        <w:spacing w:line="240" w:lineRule="auto"/>
        <w:jc w:val="right"/>
      </w:pPr>
    </w:p>
    <w:p w:rsidR="005C6281" w:rsidRPr="005C6281" w:rsidRDefault="005C6281" w:rsidP="009063B1">
      <w:pPr>
        <w:pStyle w:val="Style2"/>
        <w:widowControl/>
        <w:spacing w:line="240" w:lineRule="auto"/>
        <w:rPr>
          <w:rStyle w:val="FontStyle171"/>
          <w:bCs w:val="0"/>
          <w:sz w:val="24"/>
          <w:szCs w:val="24"/>
        </w:rPr>
      </w:pPr>
    </w:p>
    <w:p w:rsidR="005C6281" w:rsidRPr="005C6281" w:rsidRDefault="005C6281" w:rsidP="009063B1">
      <w:pPr>
        <w:pStyle w:val="Style2"/>
        <w:widowControl/>
        <w:spacing w:line="240" w:lineRule="auto"/>
        <w:rPr>
          <w:rStyle w:val="FontStyle171"/>
          <w:bCs w:val="0"/>
          <w:sz w:val="24"/>
          <w:szCs w:val="24"/>
        </w:rPr>
      </w:pPr>
    </w:p>
    <w:p w:rsidR="005C6281" w:rsidRPr="005C6281" w:rsidRDefault="005C6281" w:rsidP="009063B1">
      <w:pPr>
        <w:pStyle w:val="Style2"/>
        <w:widowControl/>
        <w:spacing w:line="240" w:lineRule="auto"/>
        <w:rPr>
          <w:rStyle w:val="FontStyle171"/>
          <w:bCs w:val="0"/>
          <w:sz w:val="24"/>
          <w:szCs w:val="24"/>
        </w:rPr>
      </w:pPr>
    </w:p>
    <w:p w:rsidR="009063B1" w:rsidRPr="005C6281" w:rsidRDefault="009063B1" w:rsidP="009063B1">
      <w:pPr>
        <w:pStyle w:val="Style2"/>
        <w:widowControl/>
        <w:spacing w:line="240" w:lineRule="auto"/>
        <w:rPr>
          <w:rStyle w:val="FontStyle171"/>
          <w:bCs w:val="0"/>
          <w:sz w:val="24"/>
          <w:szCs w:val="24"/>
        </w:rPr>
      </w:pPr>
      <w:r w:rsidRPr="005C6281">
        <w:rPr>
          <w:rStyle w:val="FontStyle171"/>
          <w:bCs w:val="0"/>
          <w:sz w:val="24"/>
          <w:szCs w:val="24"/>
        </w:rPr>
        <w:t>ПАСПОРТ</w:t>
      </w:r>
    </w:p>
    <w:p w:rsidR="009063B1" w:rsidRPr="005C6281" w:rsidRDefault="009063B1" w:rsidP="009063B1">
      <w:pPr>
        <w:pStyle w:val="Style2"/>
        <w:widowControl/>
        <w:spacing w:line="240" w:lineRule="auto"/>
        <w:rPr>
          <w:rStyle w:val="FontStyle171"/>
          <w:bCs w:val="0"/>
          <w:sz w:val="24"/>
          <w:szCs w:val="24"/>
        </w:rPr>
      </w:pPr>
      <w:r w:rsidRPr="005C6281">
        <w:rPr>
          <w:rStyle w:val="FontStyle171"/>
          <w:bCs w:val="0"/>
          <w:sz w:val="24"/>
          <w:szCs w:val="24"/>
        </w:rPr>
        <w:t xml:space="preserve">муниципальной программы </w:t>
      </w:r>
    </w:p>
    <w:p w:rsidR="009063B1" w:rsidRPr="005C6281" w:rsidRDefault="009063B1" w:rsidP="009063B1">
      <w:pPr>
        <w:pStyle w:val="Style2"/>
        <w:widowControl/>
        <w:spacing w:line="240" w:lineRule="auto"/>
        <w:rPr>
          <w:rStyle w:val="FontStyle171"/>
          <w:bCs w:val="0"/>
          <w:sz w:val="24"/>
          <w:szCs w:val="24"/>
        </w:rPr>
      </w:pPr>
      <w:r w:rsidRPr="005C6281">
        <w:rPr>
          <w:rStyle w:val="FontStyle171"/>
          <w:bCs w:val="0"/>
          <w:sz w:val="24"/>
          <w:szCs w:val="24"/>
        </w:rPr>
        <w:t>«Управление муниципальными финансами и муниципальным долгом муниципального образования Киришский муниципальный район Ленинградской области»</w:t>
      </w:r>
    </w:p>
    <w:p w:rsidR="009063B1" w:rsidRPr="005C6281" w:rsidRDefault="009063B1" w:rsidP="009063B1">
      <w:pPr>
        <w:pStyle w:val="Style3"/>
        <w:widowControl/>
        <w:ind w:right="5"/>
        <w:jc w:val="center"/>
        <w:rPr>
          <w:rStyle w:val="FontStyle173"/>
          <w:sz w:val="24"/>
          <w:szCs w:val="24"/>
        </w:rPr>
      </w:pPr>
    </w:p>
    <w:tbl>
      <w:tblPr>
        <w:tblW w:w="10349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3970"/>
        <w:gridCol w:w="6379"/>
      </w:tblGrid>
      <w:tr w:rsidR="009063B1" w:rsidRPr="005C6281" w:rsidTr="009063B1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5C6281" w:rsidRDefault="009063B1" w:rsidP="009063B1">
            <w:pPr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Полное наименование</w:t>
            </w:r>
          </w:p>
          <w:p w:rsidR="009063B1" w:rsidRPr="005C6281" w:rsidRDefault="009063B1" w:rsidP="009063B1">
            <w:pPr>
              <w:rPr>
                <w:sz w:val="24"/>
                <w:szCs w:val="24"/>
              </w:rPr>
            </w:pPr>
          </w:p>
          <w:p w:rsidR="009063B1" w:rsidRPr="005C6281" w:rsidRDefault="009063B1" w:rsidP="009063B1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5C6281" w:rsidRDefault="009063B1" w:rsidP="001B4A88">
            <w:pPr>
              <w:pStyle w:val="Style2"/>
              <w:widowControl/>
              <w:spacing w:line="240" w:lineRule="auto"/>
              <w:jc w:val="both"/>
            </w:pPr>
            <w:r w:rsidRPr="005C6281">
              <w:rPr>
                <w:rStyle w:val="FontStyle171"/>
                <w:b w:val="0"/>
                <w:bCs w:val="0"/>
                <w:sz w:val="24"/>
                <w:szCs w:val="24"/>
              </w:rPr>
              <w:t>«Управление муниципальными финансами и муниципальным долгом муниципального образования Киришский муниципальный район Ленинградской области»</w:t>
            </w:r>
          </w:p>
        </w:tc>
      </w:tr>
      <w:tr w:rsidR="009063B1" w:rsidRPr="005C6281" w:rsidTr="009063B1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5C6281" w:rsidRDefault="009063B1" w:rsidP="009063B1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Ответственный</w:t>
            </w:r>
          </w:p>
          <w:p w:rsidR="009063B1" w:rsidRPr="005C6281" w:rsidRDefault="009063B1" w:rsidP="001B4A88">
            <w:pPr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исполнитель муниципальной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5C6281" w:rsidRDefault="009063B1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Комитет финансов муниципального образования Киришский муниципальный район Ленинградской области (далее – Комитет финансов)</w:t>
            </w:r>
          </w:p>
        </w:tc>
      </w:tr>
      <w:tr w:rsidR="009063B1" w:rsidRPr="005C6281" w:rsidTr="009063B1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5C6281" w:rsidRDefault="009063B1" w:rsidP="009063B1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5C6281" w:rsidRDefault="009063B1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Комитет финансов</w:t>
            </w:r>
          </w:p>
          <w:p w:rsidR="009063B1" w:rsidRPr="005C6281" w:rsidRDefault="009063B1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Администрация Киришского муниципального района </w:t>
            </w:r>
          </w:p>
        </w:tc>
      </w:tr>
      <w:tr w:rsidR="009063B1" w:rsidRPr="005C6281" w:rsidTr="009063B1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5C6281" w:rsidRDefault="009063B1" w:rsidP="009063B1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5C6281" w:rsidRDefault="009063B1" w:rsidP="001B4A88">
            <w:pPr>
              <w:autoSpaceDE w:val="0"/>
              <w:autoSpaceDN w:val="0"/>
              <w:adjustRightInd w:val="0"/>
              <w:spacing w:before="108" w:after="108"/>
              <w:jc w:val="both"/>
              <w:outlineLvl w:val="0"/>
              <w:rPr>
                <w:bCs/>
                <w:sz w:val="24"/>
                <w:szCs w:val="24"/>
              </w:rPr>
            </w:pPr>
            <w:r w:rsidRPr="005C6281">
              <w:rPr>
                <w:bCs/>
                <w:sz w:val="24"/>
                <w:szCs w:val="24"/>
              </w:rPr>
              <w:t>«Создание условий для эффективного управления муниципальными финансами, повышения устойчивости бюджетов муниципальных образований Киришского муниципального района Ленинградской области»</w:t>
            </w:r>
          </w:p>
          <w:p w:rsidR="009063B1" w:rsidRPr="005C6281" w:rsidRDefault="009063B1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«Управление муниципальным долгом муниципального образования Киришский муниципальный район Ленинградской области»</w:t>
            </w:r>
          </w:p>
        </w:tc>
      </w:tr>
      <w:tr w:rsidR="00EC0966" w:rsidRPr="005C6281" w:rsidTr="009063B1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5C6281" w:rsidRDefault="00EC0966" w:rsidP="009063B1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5C6281" w:rsidRDefault="00EC0966" w:rsidP="001B4A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Обеспечение долгосрочной сбалансированности бюджета муниципального образования Киришский муниципальный район Ленинградской области и бюджетов муниципальных образований Киришского муниципального района Ленинградской области;  </w:t>
            </w:r>
          </w:p>
          <w:p w:rsidR="00EC0966" w:rsidRPr="005C6281" w:rsidRDefault="001B4A88" w:rsidP="001B4A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</w:t>
            </w:r>
            <w:r w:rsidR="00EC0966" w:rsidRPr="005C6281">
              <w:rPr>
                <w:sz w:val="24"/>
                <w:szCs w:val="24"/>
              </w:rPr>
              <w:t>качества управления муниципальными финансами,</w:t>
            </w:r>
            <w:r w:rsidR="00EC0966" w:rsidRPr="005C6281">
              <w:rPr>
                <w:rStyle w:val="FontStyle173"/>
                <w:sz w:val="24"/>
                <w:szCs w:val="24"/>
              </w:rPr>
              <w:t xml:space="preserve"> использование информацио</w:t>
            </w:r>
            <w:r>
              <w:rPr>
                <w:rStyle w:val="FontStyle173"/>
                <w:sz w:val="24"/>
                <w:szCs w:val="24"/>
              </w:rPr>
              <w:t xml:space="preserve">нных технологий при проведении </w:t>
            </w:r>
            <w:r w:rsidR="00EC0966" w:rsidRPr="005C6281">
              <w:rPr>
                <w:rStyle w:val="FontStyle173"/>
                <w:sz w:val="24"/>
                <w:szCs w:val="24"/>
              </w:rPr>
              <w:t>процедур планирования и исполнения бюджета</w:t>
            </w:r>
            <w:r w:rsidR="00EC0966" w:rsidRPr="005C6281">
              <w:rPr>
                <w:sz w:val="24"/>
                <w:szCs w:val="24"/>
              </w:rPr>
              <w:t xml:space="preserve"> муниципального образования Киришский муниципальный район Ленинградской области;</w:t>
            </w:r>
          </w:p>
          <w:p w:rsidR="00EC0966" w:rsidRPr="005C6281" w:rsidRDefault="00EC0966" w:rsidP="001B4A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Создание эффективной системы заимствований и управления муниципальными финансовыми активами.</w:t>
            </w:r>
          </w:p>
        </w:tc>
      </w:tr>
      <w:tr w:rsidR="00EC0966" w:rsidRPr="005C6281" w:rsidTr="009063B1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5C6281" w:rsidRDefault="00EC0966" w:rsidP="009063B1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5C6281" w:rsidRDefault="00EC0966" w:rsidP="001B4A88">
            <w:pPr>
              <w:numPr>
                <w:ilvl w:val="0"/>
                <w:numId w:val="3"/>
              </w:numPr>
              <w:ind w:left="34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1. Создание условий для обеспечения бюджетного процесса в муниципальных образованиях Киришского муниципального района высокотехнологичной унифицированной информационной инфраструктурой в целях поддержания единого информационного пространства бюджетно-финансовой системы Киришского муниципального района Ленинградской области;</w:t>
            </w:r>
          </w:p>
          <w:p w:rsidR="00EC0966" w:rsidRPr="005C6281" w:rsidRDefault="00EC0966" w:rsidP="001B4A88">
            <w:pPr>
              <w:numPr>
                <w:ilvl w:val="0"/>
                <w:numId w:val="3"/>
              </w:numPr>
              <w:ind w:left="34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2. Обеспечение условий для устойчивого исполнения расходных обязательств бюджетов муниципальных образований Киришского муниципального района  Ленинградской области</w:t>
            </w:r>
          </w:p>
          <w:p w:rsidR="00EC0966" w:rsidRPr="005C6281" w:rsidRDefault="00EC0966" w:rsidP="001B4A88">
            <w:pPr>
              <w:numPr>
                <w:ilvl w:val="0"/>
                <w:numId w:val="3"/>
              </w:numPr>
              <w:ind w:left="34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3. Совершенствование системы перераспределения </w:t>
            </w:r>
            <w:r w:rsidRPr="005C6281">
              <w:rPr>
                <w:sz w:val="24"/>
                <w:szCs w:val="24"/>
              </w:rPr>
              <w:lastRenderedPageBreak/>
              <w:t>финансовых ресурсов между бюджетами муниципальных образований Киришского муниципального района Ленинградской области</w:t>
            </w:r>
          </w:p>
          <w:p w:rsidR="00EC0966" w:rsidRPr="005C6281" w:rsidRDefault="00EC0966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4. Сохранение объема и структуры муниципального долга на экономически безопасном уровне;</w:t>
            </w:r>
          </w:p>
          <w:p w:rsidR="00EC0966" w:rsidRPr="005C6281" w:rsidRDefault="00EC0966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5. Соблюдение ограничений по объему муниципального долга и расходам на его обслуживание, установленных федеральным законодательством;</w:t>
            </w:r>
          </w:p>
        </w:tc>
      </w:tr>
      <w:tr w:rsidR="00EC0966" w:rsidRPr="005C6281" w:rsidTr="009063B1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5C6281" w:rsidRDefault="00EC0966" w:rsidP="009063B1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5C6281" w:rsidRDefault="00EC0966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2015-2018 годы</w:t>
            </w:r>
          </w:p>
          <w:p w:rsidR="00EC0966" w:rsidRPr="005C6281" w:rsidRDefault="00EC0966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Реализуется в один этап</w:t>
            </w:r>
          </w:p>
        </w:tc>
      </w:tr>
      <w:tr w:rsidR="00EC0966" w:rsidRPr="005C6281" w:rsidTr="009063B1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5C6281" w:rsidRDefault="00EC0966" w:rsidP="009063B1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Финансовое обеспечение муниципальной программы, в т.ч. по источникам финансирования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5C6281" w:rsidRDefault="00EC0966" w:rsidP="001B4A88">
            <w:pPr>
              <w:snapToGrid w:val="0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Объем бюджетных ассигнований на реализацию муниципальной программы за счет всех источников финансирования составляет </w:t>
            </w:r>
            <w:r w:rsidR="00757BFE" w:rsidRPr="005C6281">
              <w:rPr>
                <w:sz w:val="24"/>
                <w:szCs w:val="24"/>
              </w:rPr>
              <w:t>420133,53</w:t>
            </w:r>
            <w:r w:rsidRPr="005C6281">
              <w:rPr>
                <w:sz w:val="24"/>
                <w:szCs w:val="24"/>
              </w:rPr>
              <w:t xml:space="preserve"> тыс. рублей, в том числе:</w:t>
            </w:r>
          </w:p>
          <w:p w:rsidR="00EC0966" w:rsidRPr="005C6281" w:rsidRDefault="00EC0966" w:rsidP="001B4A88">
            <w:pPr>
              <w:snapToGrid w:val="0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за счет средств бюджета муниципального образования Киришский муниципальный район Ленинградской области </w:t>
            </w:r>
            <w:r w:rsidR="00757BFE" w:rsidRPr="005C6281">
              <w:rPr>
                <w:sz w:val="24"/>
                <w:szCs w:val="24"/>
              </w:rPr>
              <w:t>418603,59</w:t>
            </w:r>
            <w:r w:rsidRPr="005C6281">
              <w:rPr>
                <w:sz w:val="24"/>
                <w:szCs w:val="24"/>
              </w:rPr>
              <w:t xml:space="preserve"> тыс.</w:t>
            </w:r>
            <w:r w:rsidR="001B4A88">
              <w:rPr>
                <w:sz w:val="24"/>
                <w:szCs w:val="24"/>
              </w:rPr>
              <w:t xml:space="preserve"> </w:t>
            </w:r>
            <w:r w:rsidRPr="005C6281">
              <w:rPr>
                <w:sz w:val="24"/>
                <w:szCs w:val="24"/>
              </w:rPr>
              <w:t xml:space="preserve">рублей, в том числе по годам: </w:t>
            </w:r>
          </w:p>
          <w:p w:rsidR="00EC0966" w:rsidRPr="005C6281" w:rsidRDefault="001B4A88" w:rsidP="001B4A8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 -</w:t>
            </w:r>
            <w:r w:rsidR="00EC0966" w:rsidRPr="005C6281">
              <w:rPr>
                <w:sz w:val="24"/>
                <w:szCs w:val="24"/>
              </w:rPr>
              <w:t xml:space="preserve"> </w:t>
            </w:r>
            <w:r w:rsidR="00757BFE" w:rsidRPr="005C6281">
              <w:rPr>
                <w:sz w:val="24"/>
                <w:szCs w:val="24"/>
              </w:rPr>
              <w:t>121732,20</w:t>
            </w:r>
            <w:r w:rsidR="00EC0966" w:rsidRPr="005C6281">
              <w:rPr>
                <w:sz w:val="24"/>
                <w:szCs w:val="24"/>
              </w:rPr>
              <w:t xml:space="preserve"> тыс. рублей;</w:t>
            </w:r>
          </w:p>
          <w:p w:rsidR="00EC0966" w:rsidRPr="005C6281" w:rsidRDefault="001B4A88" w:rsidP="001B4A8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-</w:t>
            </w:r>
            <w:r w:rsidR="00EC0966" w:rsidRPr="005C6281">
              <w:rPr>
                <w:sz w:val="24"/>
                <w:szCs w:val="24"/>
              </w:rPr>
              <w:t xml:space="preserve"> </w:t>
            </w:r>
            <w:r w:rsidR="00DF3EAB" w:rsidRPr="005C6281">
              <w:rPr>
                <w:sz w:val="24"/>
                <w:szCs w:val="24"/>
              </w:rPr>
              <w:t>96011,33</w:t>
            </w:r>
            <w:r w:rsidR="00EC0966" w:rsidRPr="005C6281">
              <w:rPr>
                <w:sz w:val="24"/>
                <w:szCs w:val="24"/>
              </w:rPr>
              <w:t xml:space="preserve"> тыс.</w:t>
            </w:r>
            <w:r>
              <w:rPr>
                <w:sz w:val="24"/>
                <w:szCs w:val="24"/>
              </w:rPr>
              <w:t xml:space="preserve"> </w:t>
            </w:r>
            <w:r w:rsidR="00EC0966" w:rsidRPr="005C6281">
              <w:rPr>
                <w:sz w:val="24"/>
                <w:szCs w:val="24"/>
              </w:rPr>
              <w:t>рублей;</w:t>
            </w:r>
          </w:p>
          <w:p w:rsidR="00EC0966" w:rsidRPr="005C6281" w:rsidRDefault="001B4A88" w:rsidP="001B4A8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 -</w:t>
            </w:r>
            <w:r w:rsidR="00EC0966" w:rsidRPr="005C6281">
              <w:rPr>
                <w:sz w:val="24"/>
                <w:szCs w:val="24"/>
              </w:rPr>
              <w:t xml:space="preserve"> </w:t>
            </w:r>
            <w:r w:rsidR="00DF3EAB" w:rsidRPr="005C6281">
              <w:rPr>
                <w:sz w:val="24"/>
                <w:szCs w:val="24"/>
              </w:rPr>
              <w:t>98850,64</w:t>
            </w:r>
            <w:r w:rsidR="00EC0966" w:rsidRPr="005C6281">
              <w:rPr>
                <w:sz w:val="24"/>
                <w:szCs w:val="24"/>
              </w:rPr>
              <w:t xml:space="preserve"> тыс.</w:t>
            </w:r>
            <w:r>
              <w:rPr>
                <w:sz w:val="24"/>
                <w:szCs w:val="24"/>
              </w:rPr>
              <w:t xml:space="preserve"> </w:t>
            </w:r>
            <w:r w:rsidR="00EC0966" w:rsidRPr="005C6281">
              <w:rPr>
                <w:sz w:val="24"/>
                <w:szCs w:val="24"/>
              </w:rPr>
              <w:t>рублей;</w:t>
            </w:r>
          </w:p>
          <w:p w:rsidR="00EC0966" w:rsidRPr="005C6281" w:rsidRDefault="001B4A88" w:rsidP="001B4A8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год - </w:t>
            </w:r>
            <w:r w:rsidR="00DF3EAB" w:rsidRPr="005C6281">
              <w:rPr>
                <w:sz w:val="24"/>
                <w:szCs w:val="24"/>
              </w:rPr>
              <w:t>102009,42</w:t>
            </w:r>
            <w:r w:rsidR="00EC0966" w:rsidRPr="005C6281">
              <w:rPr>
                <w:sz w:val="24"/>
                <w:szCs w:val="24"/>
              </w:rPr>
              <w:t xml:space="preserve"> тыс.</w:t>
            </w:r>
            <w:r>
              <w:rPr>
                <w:sz w:val="24"/>
                <w:szCs w:val="24"/>
              </w:rPr>
              <w:t xml:space="preserve"> </w:t>
            </w:r>
            <w:r w:rsidR="00EC0966" w:rsidRPr="005C6281">
              <w:rPr>
                <w:sz w:val="24"/>
                <w:szCs w:val="24"/>
              </w:rPr>
              <w:t>рублей;</w:t>
            </w:r>
          </w:p>
          <w:p w:rsidR="00EC0966" w:rsidRPr="005C6281" w:rsidRDefault="00EC0966" w:rsidP="001B4A88">
            <w:pPr>
              <w:snapToGrid w:val="0"/>
              <w:jc w:val="both"/>
              <w:rPr>
                <w:sz w:val="24"/>
                <w:szCs w:val="24"/>
              </w:rPr>
            </w:pPr>
          </w:p>
          <w:p w:rsidR="00EC0966" w:rsidRPr="005C6281" w:rsidRDefault="00EC0966" w:rsidP="001B4A88">
            <w:pPr>
              <w:snapToGrid w:val="0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за счет средств областного бюджета Ленинградской области 1529,94 тыс.</w:t>
            </w:r>
            <w:r w:rsidR="001B4A88">
              <w:rPr>
                <w:sz w:val="24"/>
                <w:szCs w:val="24"/>
              </w:rPr>
              <w:t xml:space="preserve"> </w:t>
            </w:r>
            <w:r w:rsidRPr="005C6281">
              <w:rPr>
                <w:sz w:val="24"/>
                <w:szCs w:val="24"/>
              </w:rPr>
              <w:t>рублей, в том числе по годам:</w:t>
            </w:r>
          </w:p>
          <w:p w:rsidR="00EC0966" w:rsidRPr="001B4A88" w:rsidRDefault="00EC0966" w:rsidP="001B4A88">
            <w:pPr>
              <w:snapToGrid w:val="0"/>
              <w:jc w:val="both"/>
              <w:rPr>
                <w:sz w:val="24"/>
                <w:szCs w:val="24"/>
                <w:highlight w:val="yellow"/>
              </w:rPr>
            </w:pPr>
            <w:r w:rsidRPr="005C6281">
              <w:rPr>
                <w:sz w:val="24"/>
                <w:szCs w:val="24"/>
              </w:rPr>
              <w:t>2015 год - 1529,94 тыс. рублей.</w:t>
            </w:r>
          </w:p>
        </w:tc>
      </w:tr>
      <w:tr w:rsidR="00EC0966" w:rsidRPr="005C6281" w:rsidTr="009063B1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5C6281" w:rsidRDefault="00EC0966" w:rsidP="009063B1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5C6281" w:rsidRDefault="00EC0966" w:rsidP="001B4A88">
            <w:pPr>
              <w:numPr>
                <w:ilvl w:val="0"/>
                <w:numId w:val="4"/>
              </w:numPr>
              <w:ind w:left="34" w:firstLine="326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Повышение качества планирования и исполнения бюджета муниципального образования Киришский муниципальный район Ленинградской области; </w:t>
            </w:r>
          </w:p>
          <w:p w:rsidR="00EC0966" w:rsidRPr="005C6281" w:rsidRDefault="00EC0966" w:rsidP="001B4A88">
            <w:pPr>
              <w:numPr>
                <w:ilvl w:val="0"/>
                <w:numId w:val="4"/>
              </w:numPr>
              <w:ind w:left="34" w:firstLine="326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Создание условий для повышения качества, оперативности управления бюджетными средствами и выполнения бюджетных полномочий главных распорядителей, распорядителей и получателей  средств бюджета муниципального образования Киришский муниципальный район Ленинградской области;</w:t>
            </w:r>
          </w:p>
          <w:p w:rsidR="00EC0966" w:rsidRPr="001B4A88" w:rsidRDefault="00EC0966" w:rsidP="001B4A88">
            <w:pPr>
              <w:numPr>
                <w:ilvl w:val="0"/>
                <w:numId w:val="4"/>
              </w:numPr>
              <w:ind w:left="34" w:firstLine="326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Отсутствие выплат из бюджета муниципального образования Киришский муниципальный район Ленинградской области сумм, связанных с несвоевременным исполнением долговых обязательств</w:t>
            </w:r>
          </w:p>
        </w:tc>
      </w:tr>
    </w:tbl>
    <w:p w:rsidR="009063B1" w:rsidRPr="005C6281" w:rsidRDefault="009063B1" w:rsidP="00A707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80783" w:rsidRPr="005C6281" w:rsidRDefault="00680783" w:rsidP="00A707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80783" w:rsidRPr="005C6281" w:rsidRDefault="00680783" w:rsidP="00A707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80783" w:rsidRPr="005C6281" w:rsidRDefault="00680783" w:rsidP="00A707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80783" w:rsidRPr="005C6281" w:rsidRDefault="00680783" w:rsidP="00A707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80783" w:rsidRDefault="00680783" w:rsidP="00A707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B4A88" w:rsidRDefault="001B4A88" w:rsidP="00A707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B4A88" w:rsidRDefault="001B4A88" w:rsidP="00A707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B4A88" w:rsidRDefault="001B4A88" w:rsidP="00A707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B4A88" w:rsidRPr="005C6281" w:rsidRDefault="001B4A88" w:rsidP="00A707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92A66" w:rsidRDefault="00192A66" w:rsidP="00A47373">
      <w:pPr>
        <w:snapToGrid w:val="0"/>
        <w:jc w:val="both"/>
        <w:rPr>
          <w:sz w:val="24"/>
          <w:szCs w:val="24"/>
        </w:rPr>
      </w:pPr>
    </w:p>
    <w:p w:rsidR="005C6281" w:rsidRPr="005C6281" w:rsidRDefault="005C6281" w:rsidP="00A47373">
      <w:pPr>
        <w:snapToGrid w:val="0"/>
        <w:jc w:val="both"/>
        <w:rPr>
          <w:rStyle w:val="FontStyle171"/>
          <w:b w:val="0"/>
          <w:bCs w:val="0"/>
          <w:sz w:val="24"/>
          <w:szCs w:val="24"/>
        </w:rPr>
      </w:pPr>
    </w:p>
    <w:p w:rsidR="001B4A88" w:rsidRDefault="001B4A88" w:rsidP="00680783">
      <w:pPr>
        <w:jc w:val="right"/>
        <w:rPr>
          <w:sz w:val="24"/>
          <w:szCs w:val="24"/>
        </w:rPr>
      </w:pPr>
    </w:p>
    <w:p w:rsidR="001B4A88" w:rsidRDefault="001B4A88" w:rsidP="00680783">
      <w:pPr>
        <w:jc w:val="right"/>
        <w:rPr>
          <w:sz w:val="24"/>
          <w:szCs w:val="24"/>
        </w:rPr>
      </w:pPr>
    </w:p>
    <w:p w:rsidR="00680783" w:rsidRPr="005C6281" w:rsidRDefault="00680783" w:rsidP="00680783">
      <w:pPr>
        <w:jc w:val="right"/>
        <w:rPr>
          <w:sz w:val="24"/>
          <w:szCs w:val="24"/>
        </w:rPr>
      </w:pPr>
      <w:r w:rsidRPr="005C6281">
        <w:rPr>
          <w:sz w:val="24"/>
          <w:szCs w:val="24"/>
        </w:rPr>
        <w:lastRenderedPageBreak/>
        <w:t>Приложение №</w:t>
      </w:r>
      <w:r w:rsidR="005C6281">
        <w:rPr>
          <w:sz w:val="24"/>
          <w:szCs w:val="24"/>
        </w:rPr>
        <w:t xml:space="preserve"> </w:t>
      </w:r>
      <w:r w:rsidRPr="005C6281">
        <w:rPr>
          <w:sz w:val="24"/>
          <w:szCs w:val="24"/>
        </w:rPr>
        <w:t>2</w:t>
      </w:r>
    </w:p>
    <w:p w:rsidR="002B0891" w:rsidRPr="002B0891" w:rsidRDefault="002B0891" w:rsidP="002B0891">
      <w:pPr>
        <w:pStyle w:val="Style2"/>
        <w:jc w:val="right"/>
      </w:pPr>
      <w:r w:rsidRPr="002B0891">
        <w:t>к постановлению от 25.12.2015 № 2767</w:t>
      </w:r>
    </w:p>
    <w:p w:rsidR="005D3243" w:rsidRDefault="005D3243" w:rsidP="002B0891">
      <w:pPr>
        <w:pStyle w:val="Style2"/>
        <w:widowControl/>
        <w:spacing w:line="240" w:lineRule="auto"/>
      </w:pPr>
    </w:p>
    <w:p w:rsidR="005C6281" w:rsidRDefault="005C6281" w:rsidP="002B0891">
      <w:pPr>
        <w:pStyle w:val="Style2"/>
        <w:widowControl/>
        <w:spacing w:line="240" w:lineRule="auto"/>
      </w:pPr>
    </w:p>
    <w:p w:rsidR="005C6281" w:rsidRPr="005C6281" w:rsidRDefault="005C6281" w:rsidP="002B0891">
      <w:pPr>
        <w:pStyle w:val="Style2"/>
        <w:widowControl/>
        <w:spacing w:line="240" w:lineRule="auto"/>
        <w:rPr>
          <w:rStyle w:val="FontStyle171"/>
          <w:b w:val="0"/>
          <w:bCs w:val="0"/>
          <w:sz w:val="24"/>
          <w:szCs w:val="24"/>
        </w:rPr>
      </w:pPr>
    </w:p>
    <w:p w:rsidR="00D80BF9" w:rsidRPr="005C6281" w:rsidRDefault="00D80BF9" w:rsidP="00D80BF9">
      <w:pPr>
        <w:pStyle w:val="Style2"/>
        <w:widowControl/>
        <w:spacing w:line="240" w:lineRule="auto"/>
        <w:rPr>
          <w:rStyle w:val="FontStyle171"/>
          <w:bCs w:val="0"/>
          <w:sz w:val="24"/>
          <w:szCs w:val="24"/>
        </w:rPr>
      </w:pPr>
      <w:r w:rsidRPr="005C6281">
        <w:rPr>
          <w:rStyle w:val="FontStyle171"/>
          <w:bCs w:val="0"/>
          <w:sz w:val="24"/>
          <w:szCs w:val="24"/>
        </w:rPr>
        <w:t>ПАСПОРТ</w:t>
      </w:r>
    </w:p>
    <w:p w:rsidR="00D80BF9" w:rsidRPr="005C6281" w:rsidRDefault="00D80BF9" w:rsidP="00A47373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5C6281">
        <w:rPr>
          <w:b/>
          <w:bCs/>
          <w:sz w:val="24"/>
          <w:szCs w:val="24"/>
        </w:rPr>
        <w:t xml:space="preserve">подпрограммы </w:t>
      </w:r>
      <w:r w:rsidR="00A47373" w:rsidRPr="005C6281">
        <w:rPr>
          <w:b/>
          <w:bCs/>
          <w:sz w:val="24"/>
          <w:szCs w:val="24"/>
        </w:rPr>
        <w:t>«Создание условий для эффективного управления муниципальными финансами, повышения устойчивости бюджетов муниципальных образований Киришского муниципального района Ленинградской области»</w:t>
      </w:r>
    </w:p>
    <w:p w:rsidR="00A47373" w:rsidRPr="005C6281" w:rsidRDefault="00A47373" w:rsidP="00A47373">
      <w:pPr>
        <w:autoSpaceDE w:val="0"/>
        <w:autoSpaceDN w:val="0"/>
        <w:adjustRightInd w:val="0"/>
        <w:jc w:val="center"/>
        <w:outlineLvl w:val="0"/>
        <w:rPr>
          <w:rStyle w:val="FontStyle173"/>
          <w:sz w:val="24"/>
          <w:szCs w:val="24"/>
        </w:rPr>
      </w:pPr>
    </w:p>
    <w:tbl>
      <w:tblPr>
        <w:tblW w:w="10349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3970"/>
        <w:gridCol w:w="6379"/>
      </w:tblGrid>
      <w:tr w:rsidR="00A47373" w:rsidRPr="005C6281" w:rsidTr="00A47373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A47373">
            <w:pPr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Полное наименование</w:t>
            </w:r>
          </w:p>
          <w:p w:rsidR="00A47373" w:rsidRPr="005C6281" w:rsidRDefault="00A47373" w:rsidP="00A47373">
            <w:pPr>
              <w:rPr>
                <w:sz w:val="24"/>
                <w:szCs w:val="24"/>
              </w:rPr>
            </w:pPr>
          </w:p>
          <w:p w:rsidR="00A47373" w:rsidRPr="005C6281" w:rsidRDefault="00A47373" w:rsidP="00A47373">
            <w:pPr>
              <w:rPr>
                <w:sz w:val="24"/>
                <w:szCs w:val="24"/>
              </w:rPr>
            </w:pPr>
          </w:p>
          <w:p w:rsidR="00A47373" w:rsidRPr="005C6281" w:rsidRDefault="00A47373" w:rsidP="00A47373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1B4A88" w:rsidRDefault="00A47373" w:rsidP="001B4A88">
            <w:pPr>
              <w:pStyle w:val="Style2"/>
              <w:widowControl/>
              <w:spacing w:line="240" w:lineRule="auto"/>
              <w:jc w:val="both"/>
              <w:rPr>
                <w:b/>
              </w:rPr>
            </w:pPr>
            <w:r w:rsidRPr="005C6281">
              <w:rPr>
                <w:bCs/>
              </w:rPr>
              <w:t>«Создание условий для эффективного управления муниципальными финансами, повышения устойчивости бюджетов муниципальных образований Киришского муниципального района Ленинградской области»</w:t>
            </w:r>
          </w:p>
        </w:tc>
      </w:tr>
      <w:tr w:rsidR="00A47373" w:rsidRPr="005C6281" w:rsidTr="00A47373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A47373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Ответственный</w:t>
            </w:r>
          </w:p>
          <w:p w:rsidR="00A47373" w:rsidRPr="005C6281" w:rsidRDefault="00A47373" w:rsidP="00A47373">
            <w:pPr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исполнитель подпрограммы</w:t>
            </w:r>
          </w:p>
          <w:p w:rsidR="00A47373" w:rsidRPr="005C6281" w:rsidRDefault="00A47373" w:rsidP="00A4737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Комитет финансов муниципального образования Киришский муниципальный район Ленинградской области (далее – Комитет финансов)</w:t>
            </w:r>
          </w:p>
        </w:tc>
      </w:tr>
      <w:tr w:rsidR="00A47373" w:rsidRPr="005C6281" w:rsidTr="00A47373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B93B72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Участники подпрограммы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Комитет финансов</w:t>
            </w:r>
          </w:p>
          <w:p w:rsidR="00A47373" w:rsidRPr="005C6281" w:rsidRDefault="00A47373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Администрация Киришского муниципального района </w:t>
            </w:r>
          </w:p>
        </w:tc>
      </w:tr>
      <w:tr w:rsidR="00A47373" w:rsidRPr="005C6281" w:rsidTr="00A47373">
        <w:trPr>
          <w:trHeight w:val="28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B93B72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1B4A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Обеспечение долгосрочной сбалансированности бюджета муниципального образования Киришский муниципальный район Ленинградской области и бюджетов муниципальных образований Киришского муниципального района Ленинградской области;  </w:t>
            </w:r>
          </w:p>
          <w:p w:rsidR="00A47373" w:rsidRPr="005C6281" w:rsidRDefault="001B4A88" w:rsidP="001B4A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</w:t>
            </w:r>
            <w:r w:rsidR="00A47373" w:rsidRPr="005C6281">
              <w:rPr>
                <w:sz w:val="24"/>
                <w:szCs w:val="24"/>
              </w:rPr>
              <w:t>качества управления муниципальными финансами,</w:t>
            </w:r>
            <w:r w:rsidR="00A47373" w:rsidRPr="005C6281">
              <w:rPr>
                <w:rStyle w:val="FontStyle173"/>
                <w:sz w:val="24"/>
                <w:szCs w:val="24"/>
              </w:rPr>
              <w:t xml:space="preserve"> использование информацио</w:t>
            </w:r>
            <w:r>
              <w:rPr>
                <w:rStyle w:val="FontStyle173"/>
                <w:sz w:val="24"/>
                <w:szCs w:val="24"/>
              </w:rPr>
              <w:t xml:space="preserve">нных технологий при проведении </w:t>
            </w:r>
            <w:r w:rsidR="00A47373" w:rsidRPr="005C6281">
              <w:rPr>
                <w:rStyle w:val="FontStyle173"/>
                <w:sz w:val="24"/>
                <w:szCs w:val="24"/>
              </w:rPr>
              <w:t>процедур планирования и исполнения бюджета</w:t>
            </w:r>
            <w:r w:rsidR="00A47373" w:rsidRPr="005C6281">
              <w:rPr>
                <w:sz w:val="24"/>
                <w:szCs w:val="24"/>
              </w:rPr>
              <w:t xml:space="preserve"> муниципального образования Киришский муниципальный район Ленинградской области.</w:t>
            </w:r>
          </w:p>
        </w:tc>
      </w:tr>
      <w:tr w:rsidR="00A47373" w:rsidRPr="005C6281" w:rsidTr="00A47373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B93B72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1B4A88">
            <w:pPr>
              <w:numPr>
                <w:ilvl w:val="0"/>
                <w:numId w:val="3"/>
              </w:numPr>
              <w:ind w:left="34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1. Создание условий для обеспечения бюджетного процесса в муниципальных образованиях Киришского муниципального района высокотехнологичной унифицированной информационной инфраструктурой в целях поддержания единого информационного пространства бюджетно-финансовой системы Киришского муниципального района Ленинградской области;</w:t>
            </w:r>
          </w:p>
          <w:p w:rsidR="00A47373" w:rsidRPr="005C6281" w:rsidRDefault="00A47373" w:rsidP="001B4A88">
            <w:pPr>
              <w:numPr>
                <w:ilvl w:val="0"/>
                <w:numId w:val="3"/>
              </w:numPr>
              <w:ind w:left="34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2. Обеспечение условий для устойчивого исполнения расходных обязательств бюджетов муниципальных образований Киришского муниципального района  Ленинградской области</w:t>
            </w:r>
          </w:p>
          <w:p w:rsidR="00A47373" w:rsidRPr="005C6281" w:rsidRDefault="00A47373" w:rsidP="001B4A88">
            <w:pPr>
              <w:numPr>
                <w:ilvl w:val="0"/>
                <w:numId w:val="3"/>
              </w:numPr>
              <w:ind w:left="34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3. Совершенствование системы перераспределения финансовых ресурсов между бюджетами муниципальных образований Киришского муниципального района Ленинградской области</w:t>
            </w:r>
          </w:p>
          <w:p w:rsidR="00A47373" w:rsidRPr="005C6281" w:rsidRDefault="00A47373" w:rsidP="001B4A88">
            <w:pPr>
              <w:jc w:val="both"/>
              <w:rPr>
                <w:sz w:val="24"/>
                <w:szCs w:val="24"/>
              </w:rPr>
            </w:pPr>
          </w:p>
        </w:tc>
      </w:tr>
      <w:tr w:rsidR="00A47373" w:rsidRPr="005C6281" w:rsidTr="00A47373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37078F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2015-2018 годы</w:t>
            </w:r>
          </w:p>
          <w:p w:rsidR="00A47373" w:rsidRPr="005C6281" w:rsidRDefault="00A47373" w:rsidP="001B4A88">
            <w:pPr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Реализуется в один этап</w:t>
            </w:r>
          </w:p>
        </w:tc>
      </w:tr>
      <w:tr w:rsidR="00A47373" w:rsidRPr="005C6281" w:rsidTr="00A47373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444EA0" w:rsidP="0037078F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Финансовое обеспечение </w:t>
            </w:r>
            <w:r w:rsidR="0037078F" w:rsidRPr="005C6281">
              <w:rPr>
                <w:sz w:val="24"/>
                <w:szCs w:val="24"/>
              </w:rPr>
              <w:t>под</w:t>
            </w:r>
            <w:r w:rsidRPr="005C6281">
              <w:rPr>
                <w:sz w:val="24"/>
                <w:szCs w:val="24"/>
              </w:rPr>
              <w:t xml:space="preserve">программы, в т.ч. по источникам финансирования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1B4A88">
            <w:pPr>
              <w:snapToGrid w:val="0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Объем бюджетных ассигнований на реализацию подпрограммы за счет всех источников финансирования составляет </w:t>
            </w:r>
            <w:r w:rsidR="00DF3EAB" w:rsidRPr="005C6281">
              <w:rPr>
                <w:sz w:val="24"/>
                <w:szCs w:val="24"/>
              </w:rPr>
              <w:t>420133,</w:t>
            </w:r>
            <w:r w:rsidR="00CD22C6" w:rsidRPr="005C6281">
              <w:rPr>
                <w:sz w:val="24"/>
                <w:szCs w:val="24"/>
              </w:rPr>
              <w:t>53</w:t>
            </w:r>
            <w:r w:rsidRPr="005C6281">
              <w:rPr>
                <w:sz w:val="24"/>
                <w:szCs w:val="24"/>
              </w:rPr>
              <w:t xml:space="preserve"> тыс. рублей, в том числе:</w:t>
            </w:r>
          </w:p>
          <w:p w:rsidR="00C007CC" w:rsidRPr="005C6281" w:rsidRDefault="00461CFB" w:rsidP="001B4A88">
            <w:pPr>
              <w:snapToGrid w:val="0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за счет средств бюджета муниципального образования </w:t>
            </w:r>
            <w:r w:rsidRPr="005C6281">
              <w:rPr>
                <w:sz w:val="24"/>
                <w:szCs w:val="24"/>
              </w:rPr>
              <w:lastRenderedPageBreak/>
              <w:t xml:space="preserve">Киришский муниципальный район Ленинградской области </w:t>
            </w:r>
            <w:r w:rsidR="00DF3EAB" w:rsidRPr="005C6281">
              <w:rPr>
                <w:sz w:val="24"/>
                <w:szCs w:val="24"/>
              </w:rPr>
              <w:t>418603,5</w:t>
            </w:r>
            <w:r w:rsidR="00CD22C6" w:rsidRPr="005C6281">
              <w:rPr>
                <w:sz w:val="24"/>
                <w:szCs w:val="24"/>
              </w:rPr>
              <w:t>9</w:t>
            </w:r>
            <w:r w:rsidR="00C007CC" w:rsidRPr="005C6281">
              <w:rPr>
                <w:sz w:val="24"/>
                <w:szCs w:val="24"/>
              </w:rPr>
              <w:t xml:space="preserve"> тыс.</w:t>
            </w:r>
            <w:r w:rsidR="001B4A88">
              <w:rPr>
                <w:sz w:val="24"/>
                <w:szCs w:val="24"/>
              </w:rPr>
              <w:t xml:space="preserve"> </w:t>
            </w:r>
            <w:r w:rsidR="00C007CC" w:rsidRPr="005C6281">
              <w:rPr>
                <w:sz w:val="24"/>
                <w:szCs w:val="24"/>
              </w:rPr>
              <w:t xml:space="preserve">рублей, в том числе по годам: </w:t>
            </w:r>
          </w:p>
          <w:p w:rsidR="00C007CC" w:rsidRPr="005C6281" w:rsidRDefault="001B4A88" w:rsidP="001B4A8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 -</w:t>
            </w:r>
            <w:r w:rsidR="00C007CC" w:rsidRPr="005C6281">
              <w:rPr>
                <w:sz w:val="24"/>
                <w:szCs w:val="24"/>
              </w:rPr>
              <w:t xml:space="preserve"> </w:t>
            </w:r>
            <w:r w:rsidR="003215B5" w:rsidRPr="005C6281">
              <w:rPr>
                <w:sz w:val="24"/>
                <w:szCs w:val="24"/>
              </w:rPr>
              <w:t>121732,</w:t>
            </w:r>
            <w:r w:rsidR="00CD22C6" w:rsidRPr="005C6281">
              <w:rPr>
                <w:sz w:val="24"/>
                <w:szCs w:val="24"/>
              </w:rPr>
              <w:t>20</w:t>
            </w:r>
            <w:r w:rsidR="00C007CC" w:rsidRPr="005C6281">
              <w:rPr>
                <w:sz w:val="24"/>
                <w:szCs w:val="24"/>
              </w:rPr>
              <w:t xml:space="preserve"> тыс. рублей;</w:t>
            </w:r>
          </w:p>
          <w:p w:rsidR="00C007CC" w:rsidRPr="005C6281" w:rsidRDefault="001B4A88" w:rsidP="001B4A8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-</w:t>
            </w:r>
            <w:r w:rsidR="00C007CC" w:rsidRPr="005C6281">
              <w:rPr>
                <w:sz w:val="24"/>
                <w:szCs w:val="24"/>
              </w:rPr>
              <w:t xml:space="preserve"> </w:t>
            </w:r>
            <w:r w:rsidR="00DF3EAB" w:rsidRPr="005C6281">
              <w:rPr>
                <w:sz w:val="24"/>
                <w:szCs w:val="24"/>
              </w:rPr>
              <w:t>96011,33</w:t>
            </w:r>
            <w:r w:rsidR="00C007CC" w:rsidRPr="005C6281">
              <w:rPr>
                <w:sz w:val="24"/>
                <w:szCs w:val="24"/>
              </w:rPr>
              <w:t xml:space="preserve"> тыс.</w:t>
            </w:r>
            <w:r>
              <w:rPr>
                <w:sz w:val="24"/>
                <w:szCs w:val="24"/>
              </w:rPr>
              <w:t xml:space="preserve"> </w:t>
            </w:r>
            <w:r w:rsidR="00C007CC" w:rsidRPr="005C6281">
              <w:rPr>
                <w:sz w:val="24"/>
                <w:szCs w:val="24"/>
              </w:rPr>
              <w:t>рублей;</w:t>
            </w:r>
          </w:p>
          <w:p w:rsidR="00C007CC" w:rsidRPr="005C6281" w:rsidRDefault="001B4A88" w:rsidP="001B4A8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 -</w:t>
            </w:r>
            <w:r w:rsidR="00C007CC" w:rsidRPr="005C6281">
              <w:rPr>
                <w:sz w:val="24"/>
                <w:szCs w:val="24"/>
              </w:rPr>
              <w:t xml:space="preserve"> </w:t>
            </w:r>
            <w:r w:rsidR="00DF3EAB" w:rsidRPr="005C6281">
              <w:rPr>
                <w:sz w:val="24"/>
                <w:szCs w:val="24"/>
              </w:rPr>
              <w:t>98850,64</w:t>
            </w:r>
            <w:r w:rsidR="00C007CC" w:rsidRPr="005C6281">
              <w:rPr>
                <w:sz w:val="24"/>
                <w:szCs w:val="24"/>
              </w:rPr>
              <w:t xml:space="preserve"> тыс.</w:t>
            </w:r>
            <w:r>
              <w:rPr>
                <w:sz w:val="24"/>
                <w:szCs w:val="24"/>
              </w:rPr>
              <w:t xml:space="preserve"> </w:t>
            </w:r>
            <w:r w:rsidR="00C007CC" w:rsidRPr="005C6281">
              <w:rPr>
                <w:sz w:val="24"/>
                <w:szCs w:val="24"/>
              </w:rPr>
              <w:t>рублей;</w:t>
            </w:r>
          </w:p>
          <w:p w:rsidR="00C007CC" w:rsidRPr="005C6281" w:rsidRDefault="001B4A88" w:rsidP="001B4A88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год - </w:t>
            </w:r>
            <w:r w:rsidR="00DF3EAB" w:rsidRPr="005C6281">
              <w:rPr>
                <w:sz w:val="24"/>
                <w:szCs w:val="24"/>
              </w:rPr>
              <w:t>102009,42</w:t>
            </w:r>
            <w:r w:rsidR="00C007CC" w:rsidRPr="005C6281">
              <w:rPr>
                <w:sz w:val="24"/>
                <w:szCs w:val="24"/>
              </w:rPr>
              <w:t xml:space="preserve"> тыс.</w:t>
            </w:r>
            <w:r>
              <w:rPr>
                <w:sz w:val="24"/>
                <w:szCs w:val="24"/>
              </w:rPr>
              <w:t xml:space="preserve"> </w:t>
            </w:r>
            <w:r w:rsidR="00C007CC" w:rsidRPr="005C6281">
              <w:rPr>
                <w:sz w:val="24"/>
                <w:szCs w:val="24"/>
              </w:rPr>
              <w:t>рублей;</w:t>
            </w:r>
          </w:p>
          <w:p w:rsidR="00461CFB" w:rsidRPr="005C6281" w:rsidRDefault="00461CFB" w:rsidP="001B4A88">
            <w:pPr>
              <w:snapToGrid w:val="0"/>
              <w:jc w:val="both"/>
              <w:rPr>
                <w:sz w:val="24"/>
                <w:szCs w:val="24"/>
              </w:rPr>
            </w:pPr>
          </w:p>
          <w:p w:rsidR="00461CFB" w:rsidRPr="005C6281" w:rsidRDefault="00461CFB" w:rsidP="001B4A88">
            <w:pPr>
              <w:snapToGrid w:val="0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за счет средств областного бюджета Ленинградской области 1529,94 тыс.рублей, в том числе по годам:</w:t>
            </w:r>
          </w:p>
          <w:p w:rsidR="00A47373" w:rsidRPr="001B4A88" w:rsidRDefault="00461CFB" w:rsidP="001B4A88">
            <w:pPr>
              <w:snapToGrid w:val="0"/>
              <w:jc w:val="both"/>
              <w:rPr>
                <w:sz w:val="24"/>
                <w:szCs w:val="24"/>
                <w:highlight w:val="yellow"/>
              </w:rPr>
            </w:pPr>
            <w:r w:rsidRPr="005C6281">
              <w:rPr>
                <w:sz w:val="24"/>
                <w:szCs w:val="24"/>
              </w:rPr>
              <w:t>2015 год - 1529,94 тыс. рублей.</w:t>
            </w:r>
          </w:p>
        </w:tc>
      </w:tr>
      <w:tr w:rsidR="00A47373" w:rsidRPr="005C6281" w:rsidTr="00A47373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A47373">
            <w:pPr>
              <w:snapToGrid w:val="0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5C6281" w:rsidRDefault="00A47373" w:rsidP="001B4A88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 xml:space="preserve">Повышение качества планирования и исполнения бюджета муниципального образования Киришский муниципальный район Ленинградской области; </w:t>
            </w:r>
          </w:p>
          <w:p w:rsidR="00A47373" w:rsidRPr="001B4A88" w:rsidRDefault="00A47373" w:rsidP="001B4A88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5C6281">
              <w:rPr>
                <w:sz w:val="24"/>
                <w:szCs w:val="24"/>
              </w:rPr>
              <w:t>Создание условий для повышения качества, оперативности управления бюджетными средствами и выполнения бюджетных полномочий главных распорядителей, распорядителей и получателей  средств бюджета муниципального образования Киришский муниципаль</w:t>
            </w:r>
            <w:r w:rsidR="001B4A88">
              <w:rPr>
                <w:sz w:val="24"/>
                <w:szCs w:val="24"/>
              </w:rPr>
              <w:t>ный район Ленинградской области</w:t>
            </w:r>
          </w:p>
        </w:tc>
      </w:tr>
    </w:tbl>
    <w:p w:rsidR="000F1555" w:rsidRPr="005C6281" w:rsidRDefault="000F1555" w:rsidP="000F1555">
      <w:pPr>
        <w:autoSpaceDE w:val="0"/>
        <w:autoSpaceDN w:val="0"/>
        <w:adjustRightInd w:val="0"/>
        <w:jc w:val="both"/>
        <w:outlineLvl w:val="0"/>
        <w:rPr>
          <w:rStyle w:val="FontStyle171"/>
          <w:b w:val="0"/>
          <w:bCs w:val="0"/>
          <w:sz w:val="24"/>
          <w:szCs w:val="24"/>
        </w:rPr>
      </w:pPr>
    </w:p>
    <w:p w:rsidR="00A47373" w:rsidRPr="005C6281" w:rsidRDefault="00A47373" w:rsidP="000F1555">
      <w:pPr>
        <w:autoSpaceDE w:val="0"/>
        <w:autoSpaceDN w:val="0"/>
        <w:adjustRightInd w:val="0"/>
        <w:jc w:val="both"/>
        <w:outlineLvl w:val="0"/>
        <w:rPr>
          <w:rStyle w:val="FontStyle171"/>
          <w:b w:val="0"/>
          <w:bCs w:val="0"/>
          <w:sz w:val="24"/>
          <w:szCs w:val="24"/>
        </w:rPr>
      </w:pPr>
    </w:p>
    <w:p w:rsidR="00A47373" w:rsidRPr="005C6281" w:rsidRDefault="00A47373" w:rsidP="000F1555">
      <w:pPr>
        <w:autoSpaceDE w:val="0"/>
        <w:autoSpaceDN w:val="0"/>
        <w:adjustRightInd w:val="0"/>
        <w:jc w:val="both"/>
        <w:outlineLvl w:val="0"/>
        <w:rPr>
          <w:rStyle w:val="FontStyle171"/>
          <w:b w:val="0"/>
          <w:bCs w:val="0"/>
          <w:sz w:val="24"/>
          <w:szCs w:val="24"/>
        </w:rPr>
      </w:pPr>
    </w:p>
    <w:p w:rsidR="009F7E08" w:rsidRPr="005C6281" w:rsidRDefault="009F7E08" w:rsidP="00157159">
      <w:pPr>
        <w:pStyle w:val="Style2"/>
        <w:widowControl/>
        <w:spacing w:line="240" w:lineRule="auto"/>
        <w:jc w:val="both"/>
        <w:rPr>
          <w:rStyle w:val="FontStyle171"/>
          <w:b w:val="0"/>
          <w:bCs w:val="0"/>
          <w:sz w:val="24"/>
          <w:szCs w:val="24"/>
        </w:rPr>
      </w:pPr>
    </w:p>
    <w:p w:rsidR="00B6317D" w:rsidRPr="005C6281" w:rsidRDefault="00B6317D" w:rsidP="00157159">
      <w:pPr>
        <w:pStyle w:val="Style2"/>
        <w:widowControl/>
        <w:spacing w:line="240" w:lineRule="auto"/>
        <w:jc w:val="both"/>
        <w:rPr>
          <w:rStyle w:val="FontStyle171"/>
          <w:b w:val="0"/>
          <w:bCs w:val="0"/>
          <w:sz w:val="24"/>
          <w:szCs w:val="24"/>
        </w:rPr>
      </w:pPr>
    </w:p>
    <w:p w:rsidR="00B6317D" w:rsidRPr="005C6281" w:rsidRDefault="00B6317D" w:rsidP="00157159">
      <w:pPr>
        <w:pStyle w:val="Style2"/>
        <w:widowControl/>
        <w:spacing w:line="240" w:lineRule="auto"/>
        <w:jc w:val="both"/>
        <w:rPr>
          <w:rStyle w:val="FontStyle171"/>
          <w:b w:val="0"/>
          <w:bCs w:val="0"/>
          <w:sz w:val="24"/>
          <w:szCs w:val="24"/>
        </w:rPr>
      </w:pPr>
    </w:p>
    <w:p w:rsidR="007118DC" w:rsidRPr="005C6281" w:rsidRDefault="007118DC" w:rsidP="007118DC">
      <w:pPr>
        <w:pStyle w:val="Style2"/>
        <w:widowControl/>
        <w:spacing w:line="240" w:lineRule="auto"/>
        <w:ind w:left="720"/>
        <w:jc w:val="both"/>
      </w:pPr>
      <w:r w:rsidRPr="005C6281">
        <w:rPr>
          <w:rStyle w:val="FontStyle171"/>
          <w:b w:val="0"/>
          <w:bCs w:val="0"/>
          <w:sz w:val="24"/>
          <w:szCs w:val="24"/>
        </w:rPr>
        <w:t xml:space="preserve"> </w:t>
      </w:r>
    </w:p>
    <w:sectPr w:rsidR="007118DC" w:rsidRPr="005C6281" w:rsidSect="001B4A88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97D" w:rsidRDefault="00CE397D" w:rsidP="001B4A88">
      <w:r>
        <w:separator/>
      </w:r>
    </w:p>
  </w:endnote>
  <w:endnote w:type="continuationSeparator" w:id="0">
    <w:p w:rsidR="00CE397D" w:rsidRDefault="00CE397D" w:rsidP="001B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97D" w:rsidRDefault="00CE397D" w:rsidP="001B4A88">
      <w:r>
        <w:separator/>
      </w:r>
    </w:p>
  </w:footnote>
  <w:footnote w:type="continuationSeparator" w:id="0">
    <w:p w:rsidR="00CE397D" w:rsidRDefault="00CE397D" w:rsidP="001B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2238520"/>
      <w:docPartObj>
        <w:docPartGallery w:val="Page Numbers (Top of Page)"/>
        <w:docPartUnique/>
      </w:docPartObj>
    </w:sdtPr>
    <w:sdtEndPr/>
    <w:sdtContent>
      <w:p w:rsidR="001B4A88" w:rsidRDefault="001B4A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FC7">
          <w:rPr>
            <w:noProof/>
          </w:rPr>
          <w:t>4</w:t>
        </w:r>
        <w:r>
          <w:fldChar w:fldCharType="end"/>
        </w:r>
      </w:p>
    </w:sdtContent>
  </w:sdt>
  <w:p w:rsidR="001B4A88" w:rsidRDefault="001B4A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5EE3"/>
    <w:multiLevelType w:val="hybridMultilevel"/>
    <w:tmpl w:val="25BC1318"/>
    <w:lvl w:ilvl="0" w:tplc="823E0F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87284"/>
    <w:multiLevelType w:val="hybridMultilevel"/>
    <w:tmpl w:val="2CDA0B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260"/>
    <w:multiLevelType w:val="hybridMultilevel"/>
    <w:tmpl w:val="FFEA7FC4"/>
    <w:lvl w:ilvl="0" w:tplc="E7869C92">
      <w:start w:val="2017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9C05C0"/>
    <w:multiLevelType w:val="hybridMultilevel"/>
    <w:tmpl w:val="48E27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870DC"/>
    <w:multiLevelType w:val="hybridMultilevel"/>
    <w:tmpl w:val="2CDA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3B64"/>
    <w:multiLevelType w:val="hybridMultilevel"/>
    <w:tmpl w:val="27868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43F31"/>
    <w:multiLevelType w:val="hybridMultilevel"/>
    <w:tmpl w:val="D55CB650"/>
    <w:lvl w:ilvl="0" w:tplc="73F874A2">
      <w:start w:val="1"/>
      <w:numFmt w:val="decimal"/>
      <w:lvlText w:val="%1."/>
      <w:lvlJc w:val="left"/>
      <w:pPr>
        <w:ind w:left="1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7">
    <w:nsid w:val="616F21DA"/>
    <w:multiLevelType w:val="hybridMultilevel"/>
    <w:tmpl w:val="25BC1318"/>
    <w:lvl w:ilvl="0" w:tplc="823E0F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18EE"/>
    <w:multiLevelType w:val="hybridMultilevel"/>
    <w:tmpl w:val="2786822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75F40"/>
    <w:multiLevelType w:val="hybridMultilevel"/>
    <w:tmpl w:val="48E27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FF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B41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485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256"/>
    <w:rsid w:val="00080642"/>
    <w:rsid w:val="00080DCA"/>
    <w:rsid w:val="00080EDF"/>
    <w:rsid w:val="0008106F"/>
    <w:rsid w:val="00081C38"/>
    <w:rsid w:val="00082230"/>
    <w:rsid w:val="0008224E"/>
    <w:rsid w:val="00083C3E"/>
    <w:rsid w:val="000845CB"/>
    <w:rsid w:val="00084FA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5AAD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555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159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8C7"/>
    <w:rsid w:val="00170E93"/>
    <w:rsid w:val="0017112C"/>
    <w:rsid w:val="00171CA0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A66"/>
    <w:rsid w:val="00192A75"/>
    <w:rsid w:val="00192C9D"/>
    <w:rsid w:val="00193116"/>
    <w:rsid w:val="001933F6"/>
    <w:rsid w:val="001934F7"/>
    <w:rsid w:val="00193643"/>
    <w:rsid w:val="00193F26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A88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5C0"/>
    <w:rsid w:val="001C7393"/>
    <w:rsid w:val="001D0BFC"/>
    <w:rsid w:val="001D1183"/>
    <w:rsid w:val="001D1699"/>
    <w:rsid w:val="001D180B"/>
    <w:rsid w:val="001D220A"/>
    <w:rsid w:val="001D2B16"/>
    <w:rsid w:val="001D337F"/>
    <w:rsid w:val="001D4E99"/>
    <w:rsid w:val="001D51AC"/>
    <w:rsid w:val="001D5F36"/>
    <w:rsid w:val="001D612F"/>
    <w:rsid w:val="001D6652"/>
    <w:rsid w:val="001D6686"/>
    <w:rsid w:val="001D73AE"/>
    <w:rsid w:val="001D76FF"/>
    <w:rsid w:val="001D7AD1"/>
    <w:rsid w:val="001D7BC0"/>
    <w:rsid w:val="001E0179"/>
    <w:rsid w:val="001E02E5"/>
    <w:rsid w:val="001E0ADC"/>
    <w:rsid w:val="001E0AFB"/>
    <w:rsid w:val="001E191E"/>
    <w:rsid w:val="001E234E"/>
    <w:rsid w:val="001E2645"/>
    <w:rsid w:val="001E3A4D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5B1A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2"/>
    <w:rsid w:val="00203AF5"/>
    <w:rsid w:val="00204387"/>
    <w:rsid w:val="002046D2"/>
    <w:rsid w:val="002049EF"/>
    <w:rsid w:val="0020514C"/>
    <w:rsid w:val="002059C7"/>
    <w:rsid w:val="002074E6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4AC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3EA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5DAF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456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891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5B8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15B5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1E5"/>
    <w:rsid w:val="00332639"/>
    <w:rsid w:val="00332981"/>
    <w:rsid w:val="0033323C"/>
    <w:rsid w:val="0033346A"/>
    <w:rsid w:val="003339E4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78F"/>
    <w:rsid w:val="00370A1E"/>
    <w:rsid w:val="00370ABC"/>
    <w:rsid w:val="003710FD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5CCE"/>
    <w:rsid w:val="003C6FE8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4CAD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4EA0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1CFB"/>
    <w:rsid w:val="00462243"/>
    <w:rsid w:val="0046278E"/>
    <w:rsid w:val="004628F4"/>
    <w:rsid w:val="0046321E"/>
    <w:rsid w:val="00463655"/>
    <w:rsid w:val="00463B08"/>
    <w:rsid w:val="00463E01"/>
    <w:rsid w:val="00464B63"/>
    <w:rsid w:val="00464B78"/>
    <w:rsid w:val="00464E62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1E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783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ACF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1FF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65E6"/>
    <w:rsid w:val="004C7444"/>
    <w:rsid w:val="004C7B38"/>
    <w:rsid w:val="004C7C2F"/>
    <w:rsid w:val="004C7DAC"/>
    <w:rsid w:val="004C7E1B"/>
    <w:rsid w:val="004C7FC2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0F10"/>
    <w:rsid w:val="004F1D86"/>
    <w:rsid w:val="004F2F47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1BD5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225E"/>
    <w:rsid w:val="005525B6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5227"/>
    <w:rsid w:val="005855C9"/>
    <w:rsid w:val="005856D4"/>
    <w:rsid w:val="0058572C"/>
    <w:rsid w:val="00585CF3"/>
    <w:rsid w:val="00585EAB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B6DA0"/>
    <w:rsid w:val="005C1686"/>
    <w:rsid w:val="005C2731"/>
    <w:rsid w:val="005C2DDC"/>
    <w:rsid w:val="005C3C0A"/>
    <w:rsid w:val="005C3D83"/>
    <w:rsid w:val="005C3FB3"/>
    <w:rsid w:val="005C6281"/>
    <w:rsid w:val="005C644A"/>
    <w:rsid w:val="005C6D4D"/>
    <w:rsid w:val="005C6E58"/>
    <w:rsid w:val="005C75E0"/>
    <w:rsid w:val="005D031D"/>
    <w:rsid w:val="005D15FF"/>
    <w:rsid w:val="005D18DC"/>
    <w:rsid w:val="005D20BB"/>
    <w:rsid w:val="005D3243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783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25E"/>
    <w:rsid w:val="006845F0"/>
    <w:rsid w:val="00684721"/>
    <w:rsid w:val="00684BFD"/>
    <w:rsid w:val="006852F4"/>
    <w:rsid w:val="00686227"/>
    <w:rsid w:val="006864C1"/>
    <w:rsid w:val="006869F4"/>
    <w:rsid w:val="00686B50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0B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6FE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8DC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57BFE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B75E0"/>
    <w:rsid w:val="007C027C"/>
    <w:rsid w:val="007C1323"/>
    <w:rsid w:val="007C2009"/>
    <w:rsid w:val="007C292F"/>
    <w:rsid w:val="007C39A3"/>
    <w:rsid w:val="007C40DE"/>
    <w:rsid w:val="007C49D7"/>
    <w:rsid w:val="007C4DAF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0C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A73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0110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583"/>
    <w:rsid w:val="00884657"/>
    <w:rsid w:val="00887BC7"/>
    <w:rsid w:val="008902B1"/>
    <w:rsid w:val="0089037E"/>
    <w:rsid w:val="00891863"/>
    <w:rsid w:val="00892115"/>
    <w:rsid w:val="00892AB0"/>
    <w:rsid w:val="0089314D"/>
    <w:rsid w:val="0089365C"/>
    <w:rsid w:val="008953F8"/>
    <w:rsid w:val="008957AE"/>
    <w:rsid w:val="00896C40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294C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DBE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16A"/>
    <w:rsid w:val="00905227"/>
    <w:rsid w:val="00905835"/>
    <w:rsid w:val="009059FF"/>
    <w:rsid w:val="009063B1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01F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4C3"/>
    <w:rsid w:val="00954619"/>
    <w:rsid w:val="009550A3"/>
    <w:rsid w:val="00955822"/>
    <w:rsid w:val="0095633D"/>
    <w:rsid w:val="00956CDA"/>
    <w:rsid w:val="009574CE"/>
    <w:rsid w:val="00957608"/>
    <w:rsid w:val="00957FC7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298B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06DF"/>
    <w:rsid w:val="009F0C3D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9F7E08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E48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28A5"/>
    <w:rsid w:val="00A233E2"/>
    <w:rsid w:val="00A23962"/>
    <w:rsid w:val="00A2712B"/>
    <w:rsid w:val="00A27291"/>
    <w:rsid w:val="00A27BB0"/>
    <w:rsid w:val="00A27E3D"/>
    <w:rsid w:val="00A27E7C"/>
    <w:rsid w:val="00A300E4"/>
    <w:rsid w:val="00A30C4A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BD6"/>
    <w:rsid w:val="00A43191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47373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810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84C"/>
    <w:rsid w:val="00A65913"/>
    <w:rsid w:val="00A66765"/>
    <w:rsid w:val="00A66FAF"/>
    <w:rsid w:val="00A7038D"/>
    <w:rsid w:val="00A706D7"/>
    <w:rsid w:val="00A70784"/>
    <w:rsid w:val="00A708E0"/>
    <w:rsid w:val="00A709B1"/>
    <w:rsid w:val="00A71818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384D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5794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182"/>
    <w:rsid w:val="00B54BD5"/>
    <w:rsid w:val="00B54E80"/>
    <w:rsid w:val="00B551BB"/>
    <w:rsid w:val="00B556CA"/>
    <w:rsid w:val="00B569C9"/>
    <w:rsid w:val="00B56AAA"/>
    <w:rsid w:val="00B5713C"/>
    <w:rsid w:val="00B6027F"/>
    <w:rsid w:val="00B60813"/>
    <w:rsid w:val="00B60FEE"/>
    <w:rsid w:val="00B6125F"/>
    <w:rsid w:val="00B6317D"/>
    <w:rsid w:val="00B633B5"/>
    <w:rsid w:val="00B6363A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434D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3B72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8A5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1F4"/>
    <w:rsid w:val="00BC27EB"/>
    <w:rsid w:val="00BC2A65"/>
    <w:rsid w:val="00BC2B72"/>
    <w:rsid w:val="00BC31C5"/>
    <w:rsid w:val="00BC3318"/>
    <w:rsid w:val="00BC3357"/>
    <w:rsid w:val="00BC3841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802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0D18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07CC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1DA4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332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5726D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6FAB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0C5"/>
    <w:rsid w:val="00C7311D"/>
    <w:rsid w:val="00C732CE"/>
    <w:rsid w:val="00C746DC"/>
    <w:rsid w:val="00C74821"/>
    <w:rsid w:val="00C7623F"/>
    <w:rsid w:val="00C76FA2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443E"/>
    <w:rsid w:val="00C957AA"/>
    <w:rsid w:val="00C96876"/>
    <w:rsid w:val="00C96B91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972"/>
    <w:rsid w:val="00CB0BCD"/>
    <w:rsid w:val="00CB0EB4"/>
    <w:rsid w:val="00CB1013"/>
    <w:rsid w:val="00CB120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22C6"/>
    <w:rsid w:val="00CD3427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97D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46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C81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1C5"/>
    <w:rsid w:val="00D77386"/>
    <w:rsid w:val="00D77F5A"/>
    <w:rsid w:val="00D80BF9"/>
    <w:rsid w:val="00D80C8A"/>
    <w:rsid w:val="00D81740"/>
    <w:rsid w:val="00D82A16"/>
    <w:rsid w:val="00D8327D"/>
    <w:rsid w:val="00D83E76"/>
    <w:rsid w:val="00D83FC0"/>
    <w:rsid w:val="00D85114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D7CA4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3EAB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3F6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2EC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5867"/>
    <w:rsid w:val="00E85D95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0966"/>
    <w:rsid w:val="00EC0A4D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CC2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3E8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3D6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5CD4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4E76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23B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6E1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11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B11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11F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B11F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2">
    <w:name w:val="Style2"/>
    <w:basedOn w:val="a"/>
    <w:rsid w:val="00192A75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171">
    <w:name w:val="Font Style171"/>
    <w:rsid w:val="00192A7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7118DC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173">
    <w:name w:val="Font Style173"/>
    <w:rsid w:val="007118DC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E26FE"/>
    <w:pPr>
      <w:ind w:left="720"/>
      <w:contextualSpacing/>
    </w:pPr>
  </w:style>
  <w:style w:type="paragraph" w:customStyle="1" w:styleId="a4">
    <w:name w:val="Обычный (паспорт)"/>
    <w:basedOn w:val="a"/>
    <w:rsid w:val="006E26FE"/>
    <w:pPr>
      <w:spacing w:before="120"/>
      <w:jc w:val="both"/>
    </w:pPr>
    <w:rPr>
      <w:sz w:val="28"/>
      <w:szCs w:val="28"/>
    </w:rPr>
  </w:style>
  <w:style w:type="paragraph" w:customStyle="1" w:styleId="ConsPlusCell">
    <w:name w:val="ConsPlusCell"/>
    <w:rsid w:val="00FC4E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1B4A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4A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B4A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4A8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11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B11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11F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B11F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2">
    <w:name w:val="Style2"/>
    <w:basedOn w:val="a"/>
    <w:rsid w:val="00192A75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171">
    <w:name w:val="Font Style171"/>
    <w:rsid w:val="00192A7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7118DC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173">
    <w:name w:val="Font Style173"/>
    <w:rsid w:val="007118DC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E26FE"/>
    <w:pPr>
      <w:ind w:left="720"/>
      <w:contextualSpacing/>
    </w:pPr>
  </w:style>
  <w:style w:type="paragraph" w:customStyle="1" w:styleId="a4">
    <w:name w:val="Обычный (паспорт)"/>
    <w:basedOn w:val="a"/>
    <w:rsid w:val="006E26FE"/>
    <w:pPr>
      <w:spacing w:before="120"/>
      <w:jc w:val="both"/>
    </w:pPr>
    <w:rPr>
      <w:sz w:val="28"/>
      <w:szCs w:val="28"/>
    </w:rPr>
  </w:style>
  <w:style w:type="paragraph" w:customStyle="1" w:styleId="ConsPlusCell">
    <w:name w:val="ConsPlusCell"/>
    <w:rsid w:val="00FC4E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1B4A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4A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B4A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4A8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FB0E3-56A9-44EA-A086-8E9F029FB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Оксана Оглоблина</cp:lastModifiedBy>
  <cp:revision>2</cp:revision>
  <cp:lastPrinted>2015-12-09T08:20:00Z</cp:lastPrinted>
  <dcterms:created xsi:type="dcterms:W3CDTF">2015-12-25T09:33:00Z</dcterms:created>
  <dcterms:modified xsi:type="dcterms:W3CDTF">2015-12-25T09:33:00Z</dcterms:modified>
</cp:coreProperties>
</file>